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4D8" w:rsidRDefault="003D14D8" w:rsidP="003D14D8">
      <w:pPr>
        <w:pStyle w:val="NormalWeb"/>
        <w:jc w:val="center"/>
        <w:rPr>
          <w:b/>
          <w:bCs/>
          <w:i/>
          <w:iCs/>
          <w:sz w:val="27"/>
          <w:szCs w:val="27"/>
        </w:rPr>
      </w:pPr>
      <w:r>
        <w:rPr>
          <w:b/>
          <w:bCs/>
          <w:i/>
          <w:iCs/>
          <w:sz w:val="27"/>
          <w:szCs w:val="27"/>
        </w:rPr>
        <w:t xml:space="preserve">What is an accommodation? </w:t>
      </w:r>
    </w:p>
    <w:p w:rsidR="003D14D8" w:rsidRDefault="003D14D8" w:rsidP="003D14D8">
      <w:pPr>
        <w:pStyle w:val="NormalWeb"/>
        <w:rPr>
          <w:rFonts w:ascii="Arial" w:hAnsi="Arial" w:cs="Arial"/>
          <w:b/>
          <w:bCs/>
        </w:rPr>
      </w:pPr>
      <w:r>
        <w:rPr>
          <w:rFonts w:ascii="Arial" w:hAnsi="Arial" w:cs="Arial"/>
          <w:b/>
          <w:bCs/>
        </w:rPr>
        <w:t xml:space="preserve">Accommodations are practices and procedures that fall into four major areas: </w:t>
      </w:r>
    </w:p>
    <w:p w:rsidR="003D14D8" w:rsidRDefault="003D14D8" w:rsidP="003D14D8">
      <w:pPr>
        <w:pStyle w:val="NormalWeb"/>
        <w:rPr>
          <w:rFonts w:ascii="Arial" w:hAnsi="Arial" w:cs="Arial"/>
          <w:b/>
          <w:bCs/>
        </w:rPr>
      </w:pPr>
      <w:r>
        <w:rPr>
          <w:rFonts w:ascii="Arial" w:hAnsi="Arial" w:cs="Arial"/>
          <w:b/>
          <w:bCs/>
        </w:rPr>
        <w:t xml:space="preserve">1. Timing/Scheduling </w:t>
      </w:r>
    </w:p>
    <w:p w:rsidR="003D14D8" w:rsidRDefault="003D14D8" w:rsidP="003D14D8">
      <w:pPr>
        <w:pStyle w:val="NormalWeb"/>
        <w:rPr>
          <w:rFonts w:ascii="Arial" w:hAnsi="Arial" w:cs="Arial"/>
          <w:b/>
          <w:bCs/>
        </w:rPr>
      </w:pPr>
      <w:r>
        <w:rPr>
          <w:rFonts w:ascii="Arial" w:hAnsi="Arial" w:cs="Arial"/>
          <w:b/>
          <w:bCs/>
        </w:rPr>
        <w:t xml:space="preserve">2. Setting </w:t>
      </w:r>
    </w:p>
    <w:p w:rsidR="003D14D8" w:rsidRDefault="003D14D8" w:rsidP="003D14D8">
      <w:pPr>
        <w:pStyle w:val="NormalWeb"/>
        <w:rPr>
          <w:rFonts w:ascii="Arial" w:hAnsi="Arial" w:cs="Arial"/>
          <w:b/>
          <w:bCs/>
        </w:rPr>
      </w:pPr>
      <w:r>
        <w:rPr>
          <w:rFonts w:ascii="Arial" w:hAnsi="Arial" w:cs="Arial"/>
          <w:b/>
          <w:bCs/>
        </w:rPr>
        <w:t xml:space="preserve">3. Presentation </w:t>
      </w:r>
    </w:p>
    <w:p w:rsidR="003D14D8" w:rsidRDefault="003D14D8" w:rsidP="003D14D8">
      <w:pPr>
        <w:pStyle w:val="NormalWeb"/>
        <w:rPr>
          <w:rFonts w:ascii="Arial" w:hAnsi="Arial" w:cs="Arial"/>
          <w:b/>
          <w:bCs/>
        </w:rPr>
      </w:pPr>
      <w:r>
        <w:rPr>
          <w:rFonts w:ascii="Arial" w:hAnsi="Arial" w:cs="Arial"/>
          <w:b/>
          <w:bCs/>
        </w:rPr>
        <w:t xml:space="preserve">4. Response </w:t>
      </w:r>
    </w:p>
    <w:p w:rsidR="003D14D8" w:rsidRDefault="003D14D8" w:rsidP="003D14D8">
      <w:pPr>
        <w:pStyle w:val="NormalWeb"/>
        <w:rPr>
          <w:rFonts w:ascii="Arial" w:hAnsi="Arial" w:cs="Arial"/>
          <w:b/>
          <w:bCs/>
        </w:rPr>
      </w:pPr>
      <w:r>
        <w:rPr>
          <w:rFonts w:ascii="Arial" w:hAnsi="Arial" w:cs="Arial"/>
          <w:b/>
          <w:bCs/>
        </w:rPr>
        <w:t> • Accommodations are intended to increase access to grade level content for students who are potentially most impacted by conditions which interfere with them demonstrating their knowledge.  </w:t>
      </w:r>
    </w:p>
    <w:p w:rsidR="003D14D8" w:rsidRDefault="003D14D8" w:rsidP="003D14D8">
      <w:pPr>
        <w:pStyle w:val="NormalWeb"/>
        <w:rPr>
          <w:rFonts w:ascii="Arial" w:hAnsi="Arial" w:cs="Arial"/>
          <w:b/>
          <w:bCs/>
        </w:rPr>
      </w:pPr>
      <w:r>
        <w:rPr>
          <w:rFonts w:ascii="Arial" w:hAnsi="Arial" w:cs="Arial"/>
          <w:b/>
          <w:bCs/>
        </w:rPr>
        <w:t>• Accommodations provided to a student during state assessments should be similar to those provided during classroom instruction and classroom assessments. However, some instructional accommodations are not appropriate for use on state assessments. It’s important for educators to become familiar with state recommendations regarding the appropriate use of accommodations during assessments to ensure they are administered appropriately.  </w:t>
      </w:r>
    </w:p>
    <w:p w:rsidR="003D14D8" w:rsidRDefault="003D14D8" w:rsidP="003D14D8">
      <w:pPr>
        <w:pStyle w:val="NormalWeb"/>
        <w:rPr>
          <w:rFonts w:ascii="Arial" w:hAnsi="Arial" w:cs="Arial"/>
          <w:b/>
          <w:bCs/>
        </w:rPr>
      </w:pPr>
      <w:r>
        <w:rPr>
          <w:rFonts w:ascii="Arial" w:hAnsi="Arial" w:cs="Arial"/>
          <w:b/>
          <w:bCs/>
        </w:rPr>
        <w:t>• Accommodations for students with disabilities are intended to help students demonstrate their knowledge of test content without altering the test construct, what the test is truly intended to measure.  </w:t>
      </w:r>
    </w:p>
    <w:p w:rsidR="003D14D8" w:rsidRDefault="003D14D8" w:rsidP="003D14D8">
      <w:pPr>
        <w:pStyle w:val="NormalWeb"/>
        <w:rPr>
          <w:rFonts w:ascii="Arial" w:hAnsi="Arial" w:cs="Arial"/>
          <w:b/>
          <w:bCs/>
        </w:rPr>
      </w:pPr>
      <w:r>
        <w:rPr>
          <w:rFonts w:ascii="Arial" w:hAnsi="Arial" w:cs="Arial"/>
          <w:b/>
          <w:bCs/>
        </w:rPr>
        <w:t>• Accommodations for students with disabilities involve changes to testing materials, testing procedures, and/or the testing situation to allow the student to participate meaningfully in an assessment.  </w:t>
      </w:r>
    </w:p>
    <w:p w:rsidR="002F3FF4" w:rsidRDefault="002F3FF4"/>
    <w:sectPr w:rsidR="002F3FF4" w:rsidSect="002F3F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D14D8"/>
    <w:rsid w:val="002F3FF4"/>
    <w:rsid w:val="003D14D8"/>
    <w:rsid w:val="009C4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1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14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4629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180</Words>
  <Characters>1032</Characters>
  <Application>Microsoft Office Word</Application>
  <DocSecurity>0</DocSecurity>
  <Lines>8</Lines>
  <Paragraphs>2</Paragraphs>
  <ScaleCrop>false</ScaleCrop>
  <Company> </Company>
  <LinksUpToDate>false</LinksUpToDate>
  <CharactersWithSpaces>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2011-01-11T01:48:00Z</dcterms:created>
  <dcterms:modified xsi:type="dcterms:W3CDTF">2011-01-11T01:49:00Z</dcterms:modified>
</cp:coreProperties>
</file>